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         企业技术需求征集表</w:t>
      </w:r>
    </w:p>
    <w:tbl>
      <w:tblPr>
        <w:tblStyle w:val="2"/>
        <w:tblW w:w="85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417"/>
        <w:gridCol w:w="567"/>
        <w:gridCol w:w="491"/>
        <w:gridCol w:w="993"/>
        <w:gridCol w:w="503"/>
        <w:gridCol w:w="1030"/>
        <w:gridCol w:w="2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71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上冻芳蕾玫瑰科技开发有限公司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4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平阴县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食品制造业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710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山东芳蕾玫瑰科技开发有限公司是一家集农业开发、园林旅游、玫瑰科研、精油萃取科工贸于一体的综合性企业。公司注册资金3000万，标准化生产厂房60000㎡，成立17家专业玫瑰种植合作社，种植面积666.7hm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,从源头控制玫瑰的品质。大型加工设备80套，拥有专利技术6个，是山东省林业龙头企业。芳蕾一直致力于创百年企业，打造中国玫瑰产业专业制造商。企业价值观：“讲诚信、做奉献、敢作为、勇担当”，恪守“打造一流产品，谱写玫瑰人生”的经营理念，使全球玫瑰服务芳蕾，芳蕾玫瑰惠及世界。芳蕾旗下有诸多子公司，中韩合资的山东花姿梦化妆品有限公司、负责线上、线下销售的玫城易购电子商务有限公司、山东芳蕾万家玫瑰销售有限公司，以及酵素、饮料和海外业务销售的香港合资芳蕾国际贸易有限公司、芳蕾香港有限公司。为实现玫瑰的全产业链布局，芳蕾还在雄安新区、海南等地相继成立河北农业开发有限公司和海南芳蕾有限公司，建立玫瑰田园综合体，充分开发玫瑰的旅游价值。为了对玫瑰进行深度的研发，芳蕾2018年成立了中国首家民营玫瑰花研究院--平阴芳香玫瑰花研究院，联合中国农科院、山东省科学院、江南大学、山东农业大学等科研院校机构的专家团队进行合作，对玫瑰进行更深度的研究和开发，具有低温真空微波干燥技术、光电微波干燥技术，现已在玫瑰多酚、多肽、黄酮等高科技提取上也实现了重大突破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710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齐鲁工业大学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</w:trPr>
        <w:tc>
          <w:tcPr>
            <w:tcW w:w="14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希望合作的项目领域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5123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化妆品功能检测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7107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任金静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    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研究院副院长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15165315131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lang w:val="en-US" w:eastAsia="zh-CN"/>
              </w:rPr>
              <w:t>刘强</w:t>
            </w:r>
          </w:p>
        </w:tc>
        <w:tc>
          <w:tcPr>
            <w:tcW w:w="10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总经理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18906409819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395"/>
    <w:rsid w:val="00582395"/>
    <w:rsid w:val="00A85EF5"/>
    <w:rsid w:val="5EB5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5</TotalTime>
  <ScaleCrop>false</ScaleCrop>
  <LinksUpToDate>false</LinksUpToDate>
  <CharactersWithSpaces>136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2020-09-16T05:42:00Z</dcterms:created>
  <dc:creator>admin</dc:creator>
  <cp:lastModifiedBy>菡香淡雅</cp:lastModifiedBy>
  <dcterms:modified xsi:type="dcterms:W3CDTF">2020-09-25T06:52:12Z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